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B9" w:rsidRDefault="00657CA0">
      <w:pPr>
        <w:rPr>
          <w:b/>
          <w:sz w:val="24"/>
          <w:szCs w:val="24"/>
        </w:rPr>
      </w:pPr>
      <w:proofErr w:type="gramStart"/>
      <w:r>
        <w:rPr>
          <w:b/>
          <w:sz w:val="24"/>
          <w:szCs w:val="24"/>
        </w:rPr>
        <w:t>h</w:t>
      </w:r>
      <w:r w:rsidR="00A44CB9" w:rsidRPr="00A44CB9">
        <w:rPr>
          <w:b/>
          <w:sz w:val="24"/>
          <w:szCs w:val="24"/>
        </w:rPr>
        <w:t>eld</w:t>
      </w:r>
      <w:proofErr w:type="gramEnd"/>
      <w:r w:rsidR="00A44CB9" w:rsidRPr="00A44CB9">
        <w:rPr>
          <w:b/>
          <w:sz w:val="24"/>
          <w:szCs w:val="24"/>
        </w:rPr>
        <w:t xml:space="preserve"> on Tuesday 31</w:t>
      </w:r>
      <w:r w:rsidR="00A44CB9" w:rsidRPr="00A44CB9">
        <w:rPr>
          <w:b/>
          <w:sz w:val="24"/>
          <w:szCs w:val="24"/>
          <w:vertAlign w:val="superscript"/>
        </w:rPr>
        <w:t>st</w:t>
      </w:r>
      <w:r w:rsidR="00A44CB9" w:rsidRPr="00A44CB9">
        <w:rPr>
          <w:b/>
          <w:sz w:val="24"/>
          <w:szCs w:val="24"/>
        </w:rPr>
        <w:t xml:space="preserve"> May 2022 at 7.30pm at the home of Wendy Vincent.</w:t>
      </w:r>
    </w:p>
    <w:p w:rsidR="00A44CB9" w:rsidRPr="00A44CB9" w:rsidRDefault="00A44CB9">
      <w:pPr>
        <w:rPr>
          <w:sz w:val="24"/>
          <w:szCs w:val="24"/>
        </w:rPr>
      </w:pPr>
      <w:r w:rsidRPr="00A44CB9">
        <w:rPr>
          <w:sz w:val="24"/>
          <w:szCs w:val="24"/>
        </w:rPr>
        <w:t xml:space="preserve">Present: </w:t>
      </w:r>
      <w:r w:rsidR="002A4D6A">
        <w:rPr>
          <w:sz w:val="24"/>
          <w:szCs w:val="24"/>
        </w:rPr>
        <w:t>C</w:t>
      </w:r>
      <w:r w:rsidRPr="00A44CB9">
        <w:rPr>
          <w:sz w:val="24"/>
          <w:szCs w:val="24"/>
        </w:rPr>
        <w:t>hairman Graham Loveland</w:t>
      </w:r>
      <w:r w:rsidR="002A4D6A">
        <w:rPr>
          <w:sz w:val="24"/>
          <w:szCs w:val="24"/>
        </w:rPr>
        <w:t xml:space="preserve">, </w:t>
      </w:r>
      <w:r w:rsidRPr="00A44CB9">
        <w:rPr>
          <w:sz w:val="24"/>
          <w:szCs w:val="24"/>
        </w:rPr>
        <w:t>Marc Baker, Wendy Vincent, Polly Barton</w:t>
      </w:r>
    </w:p>
    <w:p w:rsidR="00A44CB9" w:rsidRPr="00A44CB9" w:rsidRDefault="00A44CB9">
      <w:pPr>
        <w:rPr>
          <w:sz w:val="24"/>
          <w:szCs w:val="24"/>
        </w:rPr>
      </w:pPr>
      <w:r w:rsidRPr="00A44CB9">
        <w:rPr>
          <w:sz w:val="24"/>
          <w:szCs w:val="24"/>
        </w:rPr>
        <w:t xml:space="preserve">Apologies: Hannah </w:t>
      </w:r>
      <w:proofErr w:type="spellStart"/>
      <w:r w:rsidRPr="00A44CB9">
        <w:rPr>
          <w:sz w:val="24"/>
          <w:szCs w:val="24"/>
        </w:rPr>
        <w:t>Crewdson</w:t>
      </w:r>
      <w:proofErr w:type="spellEnd"/>
    </w:p>
    <w:p w:rsidR="00A44CB9" w:rsidRPr="00A44CB9" w:rsidRDefault="00A44CB9" w:rsidP="00A44CB9">
      <w:pPr>
        <w:pStyle w:val="ListParagraph"/>
        <w:numPr>
          <w:ilvl w:val="0"/>
          <w:numId w:val="1"/>
        </w:numPr>
        <w:rPr>
          <w:sz w:val="24"/>
          <w:szCs w:val="24"/>
        </w:rPr>
      </w:pPr>
      <w:r>
        <w:rPr>
          <w:sz w:val="24"/>
          <w:szCs w:val="24"/>
        </w:rPr>
        <w:t xml:space="preserve">Graham read relevant passages from Isaiah and then </w:t>
      </w:r>
      <w:r w:rsidRPr="00A44CB9">
        <w:rPr>
          <w:sz w:val="24"/>
          <w:szCs w:val="24"/>
        </w:rPr>
        <w:t>Marc opened in prayer.</w:t>
      </w:r>
    </w:p>
    <w:p w:rsidR="00A44CB9" w:rsidRDefault="00A44CB9" w:rsidP="00A44CB9">
      <w:pPr>
        <w:pStyle w:val="ListParagraph"/>
        <w:numPr>
          <w:ilvl w:val="0"/>
          <w:numId w:val="1"/>
        </w:numPr>
        <w:rPr>
          <w:sz w:val="24"/>
          <w:szCs w:val="24"/>
        </w:rPr>
      </w:pPr>
      <w:r>
        <w:rPr>
          <w:sz w:val="24"/>
          <w:szCs w:val="24"/>
        </w:rPr>
        <w:t>Expression of general feelings was included in item 3.</w:t>
      </w:r>
    </w:p>
    <w:p w:rsidR="00A44CB9" w:rsidRDefault="00A44CB9" w:rsidP="00A44CB9">
      <w:pPr>
        <w:pStyle w:val="ListParagraph"/>
        <w:numPr>
          <w:ilvl w:val="0"/>
          <w:numId w:val="1"/>
        </w:numPr>
        <w:rPr>
          <w:sz w:val="24"/>
          <w:szCs w:val="24"/>
        </w:rPr>
      </w:pPr>
      <w:r>
        <w:rPr>
          <w:sz w:val="24"/>
          <w:szCs w:val="24"/>
        </w:rPr>
        <w:t xml:space="preserve">Graham summarised the current mission </w:t>
      </w:r>
      <w:r w:rsidR="002A4D6A">
        <w:rPr>
          <w:sz w:val="24"/>
          <w:szCs w:val="24"/>
        </w:rPr>
        <w:t xml:space="preserve">budget </w:t>
      </w:r>
      <w:r>
        <w:rPr>
          <w:sz w:val="24"/>
          <w:szCs w:val="24"/>
        </w:rPr>
        <w:t xml:space="preserve">spreadsheet to open a discussion on </w:t>
      </w:r>
      <w:r w:rsidR="00890980">
        <w:rPr>
          <w:sz w:val="24"/>
          <w:szCs w:val="24"/>
        </w:rPr>
        <w:t xml:space="preserve">the </w:t>
      </w:r>
      <w:r>
        <w:rPr>
          <w:sz w:val="24"/>
          <w:szCs w:val="24"/>
        </w:rPr>
        <w:t>future direction of our giving from Kea.</w:t>
      </w:r>
    </w:p>
    <w:p w:rsidR="00A44CB9" w:rsidRDefault="00890980" w:rsidP="002C58C0">
      <w:pPr>
        <w:pStyle w:val="ListParagraph"/>
        <w:numPr>
          <w:ilvl w:val="0"/>
          <w:numId w:val="2"/>
        </w:numPr>
        <w:jc w:val="both"/>
        <w:rPr>
          <w:sz w:val="24"/>
          <w:szCs w:val="24"/>
        </w:rPr>
      </w:pPr>
      <w:r>
        <w:rPr>
          <w:sz w:val="24"/>
          <w:szCs w:val="24"/>
        </w:rPr>
        <w:t xml:space="preserve">The third year of giving to Truro </w:t>
      </w:r>
      <w:proofErr w:type="spellStart"/>
      <w:r>
        <w:rPr>
          <w:sz w:val="24"/>
          <w:szCs w:val="24"/>
        </w:rPr>
        <w:t>Foodbank</w:t>
      </w:r>
      <w:proofErr w:type="spellEnd"/>
      <w:r>
        <w:rPr>
          <w:sz w:val="24"/>
          <w:szCs w:val="24"/>
        </w:rPr>
        <w:t xml:space="preserve"> and Steve (Compassion) in Peru (Sunday club funded) was agreed.</w:t>
      </w:r>
    </w:p>
    <w:p w:rsidR="00797806" w:rsidRPr="00797806" w:rsidRDefault="00890980" w:rsidP="00797806">
      <w:pPr>
        <w:pStyle w:val="ListParagraph"/>
        <w:numPr>
          <w:ilvl w:val="0"/>
          <w:numId w:val="2"/>
        </w:numPr>
        <w:jc w:val="both"/>
        <w:rPr>
          <w:sz w:val="24"/>
          <w:szCs w:val="24"/>
        </w:rPr>
      </w:pPr>
      <w:r>
        <w:rPr>
          <w:sz w:val="24"/>
          <w:szCs w:val="24"/>
        </w:rPr>
        <w:t xml:space="preserve">Graham advised the committee that the mission income from Kea church would be 10% of the total church </w:t>
      </w:r>
      <w:r w:rsidR="00797806">
        <w:rPr>
          <w:sz w:val="24"/>
          <w:szCs w:val="24"/>
        </w:rPr>
        <w:t xml:space="preserve">giving from October </w:t>
      </w:r>
      <w:r>
        <w:rPr>
          <w:sz w:val="24"/>
          <w:szCs w:val="24"/>
        </w:rPr>
        <w:t>2021 to September 2022. Thus the amount available for Mission / gospel partnership expenditure could not be budgeted until later in the year.</w:t>
      </w:r>
    </w:p>
    <w:p w:rsidR="00890980" w:rsidRDefault="00890980" w:rsidP="002C58C0">
      <w:pPr>
        <w:pStyle w:val="ListParagraph"/>
        <w:numPr>
          <w:ilvl w:val="0"/>
          <w:numId w:val="2"/>
        </w:numPr>
        <w:jc w:val="both"/>
        <w:rPr>
          <w:sz w:val="24"/>
          <w:szCs w:val="24"/>
        </w:rPr>
      </w:pPr>
      <w:r w:rsidRPr="00C9199E">
        <w:rPr>
          <w:b/>
          <w:sz w:val="24"/>
          <w:szCs w:val="24"/>
        </w:rPr>
        <w:t>Richard Wallace</w:t>
      </w:r>
      <w:r>
        <w:rPr>
          <w:sz w:val="24"/>
          <w:szCs w:val="24"/>
        </w:rPr>
        <w:t>: After some discussion, it was agreed that Graham would write to Richard t</w:t>
      </w:r>
      <w:r w:rsidR="00C9199E">
        <w:rPr>
          <w:sz w:val="24"/>
          <w:szCs w:val="24"/>
        </w:rPr>
        <w:t xml:space="preserve">o elucidate his future ministry plans prior to our </w:t>
      </w:r>
      <w:proofErr w:type="gramStart"/>
      <w:r w:rsidR="00C9199E">
        <w:rPr>
          <w:sz w:val="24"/>
          <w:szCs w:val="24"/>
        </w:rPr>
        <w:t>reviewing  our</w:t>
      </w:r>
      <w:proofErr w:type="gramEnd"/>
      <w:r w:rsidR="00C9199E">
        <w:rPr>
          <w:sz w:val="24"/>
          <w:szCs w:val="24"/>
        </w:rPr>
        <w:t xml:space="preserve"> giving to him for the next three years.</w:t>
      </w:r>
    </w:p>
    <w:p w:rsidR="00C9199E" w:rsidRDefault="00C9199E" w:rsidP="002C58C0">
      <w:pPr>
        <w:pStyle w:val="ListParagraph"/>
        <w:numPr>
          <w:ilvl w:val="0"/>
          <w:numId w:val="2"/>
        </w:numPr>
        <w:jc w:val="both"/>
        <w:rPr>
          <w:sz w:val="24"/>
          <w:szCs w:val="24"/>
        </w:rPr>
      </w:pPr>
      <w:r>
        <w:rPr>
          <w:sz w:val="24"/>
          <w:szCs w:val="24"/>
        </w:rPr>
        <w:t>Our role can continue to encourage and support full-time ministry, not necessarily financially. We would continue to encourage people from our own congregations to pursue full-time ministry both in UK and abroad.</w:t>
      </w:r>
    </w:p>
    <w:p w:rsidR="00C9199E" w:rsidRDefault="002C58C0" w:rsidP="002C58C0">
      <w:pPr>
        <w:pStyle w:val="ListParagraph"/>
        <w:numPr>
          <w:ilvl w:val="0"/>
          <w:numId w:val="2"/>
        </w:numPr>
        <w:jc w:val="both"/>
        <w:rPr>
          <w:sz w:val="24"/>
          <w:szCs w:val="24"/>
        </w:rPr>
      </w:pPr>
      <w:r w:rsidRPr="001C2BC3">
        <w:rPr>
          <w:b/>
          <w:sz w:val="24"/>
          <w:szCs w:val="24"/>
        </w:rPr>
        <w:t xml:space="preserve">Diana </w:t>
      </w:r>
      <w:proofErr w:type="spellStart"/>
      <w:r w:rsidRPr="001C2BC3">
        <w:rPr>
          <w:b/>
          <w:sz w:val="24"/>
          <w:szCs w:val="24"/>
        </w:rPr>
        <w:t>Hallet</w:t>
      </w:r>
      <w:proofErr w:type="spellEnd"/>
      <w:r>
        <w:rPr>
          <w:sz w:val="24"/>
          <w:szCs w:val="24"/>
        </w:rPr>
        <w:t>,</w:t>
      </w:r>
      <w:r w:rsidR="001C2BC3">
        <w:rPr>
          <w:sz w:val="24"/>
          <w:szCs w:val="24"/>
        </w:rPr>
        <w:t xml:space="preserve"> </w:t>
      </w:r>
      <w:r w:rsidR="00C9199E">
        <w:rPr>
          <w:sz w:val="24"/>
          <w:szCs w:val="24"/>
        </w:rPr>
        <w:t xml:space="preserve">currently working in and around </w:t>
      </w:r>
      <w:proofErr w:type="spellStart"/>
      <w:r w:rsidR="00C9199E">
        <w:rPr>
          <w:sz w:val="24"/>
          <w:szCs w:val="24"/>
        </w:rPr>
        <w:t>Kisumu</w:t>
      </w:r>
      <w:proofErr w:type="spellEnd"/>
      <w:r w:rsidR="00C9199E">
        <w:rPr>
          <w:sz w:val="24"/>
          <w:szCs w:val="24"/>
        </w:rPr>
        <w:t>, Kenya, with underprivileged children and young offenders, has personal links with Kea church. She w</w:t>
      </w:r>
      <w:r w:rsidR="00A07AF2">
        <w:rPr>
          <w:sz w:val="24"/>
          <w:szCs w:val="24"/>
        </w:rPr>
        <w:t xml:space="preserve">ould value prayer support. We </w:t>
      </w:r>
      <w:r>
        <w:rPr>
          <w:sz w:val="24"/>
          <w:szCs w:val="24"/>
        </w:rPr>
        <w:t xml:space="preserve">may </w:t>
      </w:r>
      <w:r w:rsidR="00A07AF2">
        <w:rPr>
          <w:sz w:val="24"/>
          <w:szCs w:val="24"/>
        </w:rPr>
        <w:t>work towards adding her to the list of people we support and wait for a suitable amount to be decided when our budget is known.</w:t>
      </w:r>
    </w:p>
    <w:p w:rsidR="00A07AF2" w:rsidRDefault="00A07AF2" w:rsidP="002C58C0">
      <w:pPr>
        <w:pStyle w:val="ListParagraph"/>
        <w:numPr>
          <w:ilvl w:val="0"/>
          <w:numId w:val="2"/>
        </w:numPr>
        <w:jc w:val="both"/>
        <w:rPr>
          <w:sz w:val="24"/>
          <w:szCs w:val="24"/>
        </w:rPr>
      </w:pPr>
      <w:r>
        <w:rPr>
          <w:sz w:val="24"/>
          <w:szCs w:val="24"/>
        </w:rPr>
        <w:t>Marc explained in some detail the rationale for supporting the work at St. John’s and the funding arrangements agreed for the initial three years once a new minister has been appointed.</w:t>
      </w:r>
    </w:p>
    <w:p w:rsidR="00A07AF2" w:rsidRDefault="00A07AF2" w:rsidP="002C58C0">
      <w:pPr>
        <w:pStyle w:val="ListParagraph"/>
        <w:numPr>
          <w:ilvl w:val="0"/>
          <w:numId w:val="2"/>
        </w:numPr>
        <w:jc w:val="both"/>
        <w:rPr>
          <w:sz w:val="24"/>
          <w:szCs w:val="24"/>
        </w:rPr>
      </w:pPr>
      <w:r>
        <w:rPr>
          <w:sz w:val="24"/>
          <w:szCs w:val="24"/>
        </w:rPr>
        <w:t>Supporting Steve Murray in NZ financially was not agreed as he will be receiving a salary from his own church there.</w:t>
      </w:r>
    </w:p>
    <w:p w:rsidR="00A07AF2" w:rsidRDefault="00A07AF2" w:rsidP="002C58C0">
      <w:pPr>
        <w:pStyle w:val="ListParagraph"/>
        <w:numPr>
          <w:ilvl w:val="0"/>
          <w:numId w:val="2"/>
        </w:numPr>
        <w:jc w:val="both"/>
        <w:rPr>
          <w:sz w:val="24"/>
          <w:szCs w:val="24"/>
        </w:rPr>
      </w:pPr>
      <w:r>
        <w:rPr>
          <w:sz w:val="24"/>
          <w:szCs w:val="24"/>
        </w:rPr>
        <w:t>Supporting the group represented by the speaker at the first ‘Real Lives’ session was also not approved.</w:t>
      </w:r>
    </w:p>
    <w:p w:rsidR="00A07AF2" w:rsidRDefault="00A07AF2" w:rsidP="002C58C0">
      <w:pPr>
        <w:pStyle w:val="ListParagraph"/>
        <w:numPr>
          <w:ilvl w:val="0"/>
          <w:numId w:val="2"/>
        </w:numPr>
        <w:jc w:val="both"/>
        <w:rPr>
          <w:sz w:val="24"/>
          <w:szCs w:val="24"/>
        </w:rPr>
      </w:pPr>
      <w:r>
        <w:rPr>
          <w:sz w:val="24"/>
          <w:szCs w:val="24"/>
        </w:rPr>
        <w:t xml:space="preserve">There was some discussion on supporting </w:t>
      </w:r>
      <w:r w:rsidR="001C2BC3">
        <w:rPr>
          <w:sz w:val="24"/>
          <w:szCs w:val="24"/>
        </w:rPr>
        <w:t xml:space="preserve">a </w:t>
      </w:r>
      <w:r w:rsidR="00F05D1F">
        <w:rPr>
          <w:sz w:val="24"/>
          <w:szCs w:val="24"/>
        </w:rPr>
        <w:t>‘Green Pastures’ project in buying houses and putting people in communities. No decision was made but it was felt that Kea could have a broader spread of partners; not all supported financially.</w:t>
      </w:r>
    </w:p>
    <w:p w:rsidR="00F05D1F" w:rsidRDefault="00F05D1F" w:rsidP="002C58C0">
      <w:pPr>
        <w:pStyle w:val="ListParagraph"/>
        <w:numPr>
          <w:ilvl w:val="0"/>
          <w:numId w:val="2"/>
        </w:numPr>
        <w:jc w:val="both"/>
        <w:rPr>
          <w:sz w:val="24"/>
          <w:szCs w:val="24"/>
        </w:rPr>
      </w:pPr>
      <w:r w:rsidRPr="00F05D1F">
        <w:rPr>
          <w:b/>
          <w:sz w:val="24"/>
          <w:szCs w:val="24"/>
        </w:rPr>
        <w:t>Mercy Rescue Trust</w:t>
      </w:r>
      <w:r>
        <w:rPr>
          <w:sz w:val="24"/>
          <w:szCs w:val="24"/>
        </w:rPr>
        <w:t xml:space="preserve"> is not a rich or widely supported charity and has increasing costs. We would discuss continuing support when our budget is known.</w:t>
      </w:r>
    </w:p>
    <w:p w:rsidR="00F05D1F" w:rsidRDefault="00F05D1F" w:rsidP="001C2BC3">
      <w:pPr>
        <w:pStyle w:val="ListParagraph"/>
        <w:numPr>
          <w:ilvl w:val="0"/>
          <w:numId w:val="2"/>
        </w:numPr>
        <w:jc w:val="both"/>
        <w:rPr>
          <w:sz w:val="24"/>
          <w:szCs w:val="24"/>
        </w:rPr>
      </w:pPr>
      <w:r>
        <w:rPr>
          <w:sz w:val="24"/>
          <w:szCs w:val="24"/>
        </w:rPr>
        <w:lastRenderedPageBreak/>
        <w:t xml:space="preserve">The </w:t>
      </w:r>
      <w:r w:rsidRPr="00F05D1F">
        <w:rPr>
          <w:b/>
          <w:sz w:val="24"/>
          <w:szCs w:val="24"/>
        </w:rPr>
        <w:t>Churches Together Truro</w:t>
      </w:r>
      <w:r>
        <w:rPr>
          <w:sz w:val="24"/>
          <w:szCs w:val="24"/>
        </w:rPr>
        <w:t xml:space="preserve"> subscription was explained by Marc </w:t>
      </w:r>
      <w:r w:rsidR="00F36C38">
        <w:rPr>
          <w:sz w:val="24"/>
          <w:szCs w:val="24"/>
        </w:rPr>
        <w:t xml:space="preserve">and is calculated according to the size of church. The money is used to support other Christian activities in Truro, </w:t>
      </w:r>
      <w:proofErr w:type="spellStart"/>
      <w:r w:rsidR="00F36C38">
        <w:rPr>
          <w:sz w:val="24"/>
          <w:szCs w:val="24"/>
        </w:rPr>
        <w:t>eg</w:t>
      </w:r>
      <w:proofErr w:type="spellEnd"/>
      <w:r w:rsidR="00F36C38">
        <w:rPr>
          <w:sz w:val="24"/>
          <w:szCs w:val="24"/>
        </w:rPr>
        <w:t xml:space="preserve"> Street pastors,</w:t>
      </w:r>
      <w:r w:rsidR="001C2BC3">
        <w:rPr>
          <w:sz w:val="24"/>
          <w:szCs w:val="24"/>
        </w:rPr>
        <w:t xml:space="preserve"> ‘H</w:t>
      </w:r>
      <w:r w:rsidR="00F36C38">
        <w:rPr>
          <w:sz w:val="24"/>
          <w:szCs w:val="24"/>
        </w:rPr>
        <w:t>ealing on the streets</w:t>
      </w:r>
      <w:r w:rsidR="001C2BC3">
        <w:rPr>
          <w:sz w:val="24"/>
          <w:szCs w:val="24"/>
        </w:rPr>
        <w:t>’</w:t>
      </w:r>
      <w:r w:rsidR="00F36C38">
        <w:rPr>
          <w:sz w:val="24"/>
          <w:szCs w:val="24"/>
        </w:rPr>
        <w:t>, schools work, CAP etc.</w:t>
      </w:r>
    </w:p>
    <w:p w:rsidR="00F36C38" w:rsidRPr="00F36C38" w:rsidRDefault="00F36C38" w:rsidP="001C2BC3">
      <w:pPr>
        <w:pStyle w:val="ListParagraph"/>
        <w:numPr>
          <w:ilvl w:val="0"/>
          <w:numId w:val="1"/>
        </w:numPr>
        <w:jc w:val="both"/>
        <w:rPr>
          <w:b/>
          <w:sz w:val="24"/>
          <w:szCs w:val="24"/>
        </w:rPr>
      </w:pPr>
      <w:r w:rsidRPr="00F36C38">
        <w:rPr>
          <w:b/>
          <w:sz w:val="24"/>
          <w:szCs w:val="24"/>
        </w:rPr>
        <w:t>Raising the profile within the church of our support for mission partners:</w:t>
      </w:r>
    </w:p>
    <w:p w:rsidR="00F36C38" w:rsidRPr="0066759C" w:rsidRDefault="00F36C38" w:rsidP="001C2BC3">
      <w:pPr>
        <w:pStyle w:val="ListParagraph"/>
        <w:jc w:val="both"/>
        <w:rPr>
          <w:sz w:val="24"/>
          <w:szCs w:val="24"/>
        </w:rPr>
      </w:pPr>
      <w:r>
        <w:rPr>
          <w:sz w:val="24"/>
          <w:szCs w:val="24"/>
        </w:rPr>
        <w:t>This needs to be carried out on a regular basis through informed prayer as well as an annual event or weekend.</w:t>
      </w:r>
      <w:r w:rsidR="00797806">
        <w:rPr>
          <w:sz w:val="24"/>
          <w:szCs w:val="24"/>
        </w:rPr>
        <w:t xml:space="preserve"> </w:t>
      </w:r>
      <w:r w:rsidR="00797806" w:rsidRPr="0066759C">
        <w:rPr>
          <w:sz w:val="24"/>
          <w:szCs w:val="24"/>
        </w:rPr>
        <w:t>Marc mentioned the intention to reinstate the practice of including one MP each week in intercessions at services.</w:t>
      </w:r>
    </w:p>
    <w:p w:rsidR="00797806" w:rsidRDefault="00F36C38" w:rsidP="00797806">
      <w:pPr>
        <w:pStyle w:val="ListParagraph"/>
        <w:jc w:val="both"/>
        <w:rPr>
          <w:sz w:val="24"/>
          <w:szCs w:val="24"/>
        </w:rPr>
      </w:pPr>
      <w:r>
        <w:rPr>
          <w:sz w:val="24"/>
          <w:szCs w:val="24"/>
        </w:rPr>
        <w:t xml:space="preserve">Prayer letters or videos could be put on the church </w:t>
      </w:r>
      <w:proofErr w:type="spellStart"/>
      <w:r>
        <w:rPr>
          <w:sz w:val="24"/>
          <w:szCs w:val="24"/>
        </w:rPr>
        <w:t>Facebook</w:t>
      </w:r>
      <w:proofErr w:type="spellEnd"/>
      <w:r>
        <w:rPr>
          <w:sz w:val="24"/>
          <w:szCs w:val="24"/>
        </w:rPr>
        <w:t xml:space="preserve"> page and </w:t>
      </w:r>
      <w:r w:rsidR="00A229D5">
        <w:rPr>
          <w:sz w:val="24"/>
          <w:szCs w:val="24"/>
        </w:rPr>
        <w:t xml:space="preserve">mission updates </w:t>
      </w:r>
      <w:r>
        <w:rPr>
          <w:sz w:val="24"/>
          <w:szCs w:val="24"/>
        </w:rPr>
        <w:t xml:space="preserve">on the website and in the weekly Kea news email. </w:t>
      </w:r>
      <w:r w:rsidR="00446558">
        <w:rPr>
          <w:sz w:val="24"/>
          <w:szCs w:val="24"/>
        </w:rPr>
        <w:t>Sue Sharp might need some technical training to facilitate this.</w:t>
      </w:r>
    </w:p>
    <w:p w:rsidR="00A229D5" w:rsidRPr="00A229D5" w:rsidRDefault="00A229D5" w:rsidP="00797806">
      <w:pPr>
        <w:pStyle w:val="ListParagraph"/>
        <w:numPr>
          <w:ilvl w:val="0"/>
          <w:numId w:val="1"/>
        </w:numPr>
        <w:jc w:val="both"/>
        <w:rPr>
          <w:sz w:val="24"/>
          <w:szCs w:val="24"/>
        </w:rPr>
      </w:pPr>
      <w:r>
        <w:rPr>
          <w:b/>
          <w:sz w:val="24"/>
          <w:szCs w:val="24"/>
        </w:rPr>
        <w:t>Furthering the idea of “partnership”</w:t>
      </w:r>
    </w:p>
    <w:p w:rsidR="00A229D5" w:rsidRDefault="00A229D5" w:rsidP="001C2BC3">
      <w:pPr>
        <w:pStyle w:val="ListParagraph"/>
        <w:numPr>
          <w:ilvl w:val="0"/>
          <w:numId w:val="3"/>
        </w:numPr>
        <w:jc w:val="both"/>
        <w:rPr>
          <w:sz w:val="24"/>
          <w:szCs w:val="24"/>
        </w:rPr>
      </w:pPr>
      <w:r w:rsidRPr="00A229D5">
        <w:rPr>
          <w:b/>
          <w:sz w:val="24"/>
          <w:szCs w:val="24"/>
        </w:rPr>
        <w:t xml:space="preserve">Truro </w:t>
      </w:r>
      <w:proofErr w:type="spellStart"/>
      <w:r w:rsidRPr="00A229D5">
        <w:rPr>
          <w:b/>
          <w:sz w:val="24"/>
          <w:szCs w:val="24"/>
        </w:rPr>
        <w:t>Foodbank</w:t>
      </w:r>
      <w:proofErr w:type="spellEnd"/>
      <w:r>
        <w:rPr>
          <w:sz w:val="24"/>
          <w:szCs w:val="24"/>
        </w:rPr>
        <w:t>: Wendy reported that while they had three excellent members of staff, there were many problems. The Trust is widening its remit to alleviate poverty and is aiming to reduce the need for food banks over the next five years. Currently, we need to pray for permanent premises and for more food donations.</w:t>
      </w:r>
    </w:p>
    <w:p w:rsidR="00A229D5" w:rsidRPr="00657CA0" w:rsidRDefault="00A229D5" w:rsidP="001C2BC3">
      <w:pPr>
        <w:pStyle w:val="ListParagraph"/>
        <w:numPr>
          <w:ilvl w:val="0"/>
          <w:numId w:val="3"/>
        </w:numPr>
        <w:jc w:val="both"/>
        <w:rPr>
          <w:b/>
          <w:sz w:val="24"/>
          <w:szCs w:val="24"/>
        </w:rPr>
      </w:pPr>
      <w:proofErr w:type="spellStart"/>
      <w:r w:rsidRPr="00A229D5">
        <w:rPr>
          <w:b/>
          <w:sz w:val="24"/>
          <w:szCs w:val="24"/>
        </w:rPr>
        <w:t>Tearfund</w:t>
      </w:r>
      <w:proofErr w:type="spellEnd"/>
      <w:r>
        <w:rPr>
          <w:b/>
          <w:sz w:val="24"/>
          <w:szCs w:val="24"/>
        </w:rPr>
        <w:t xml:space="preserve">: </w:t>
      </w:r>
      <w:r w:rsidR="00657CA0">
        <w:rPr>
          <w:b/>
          <w:sz w:val="24"/>
          <w:szCs w:val="24"/>
        </w:rPr>
        <w:t>‘</w:t>
      </w:r>
      <w:r>
        <w:rPr>
          <w:sz w:val="24"/>
          <w:szCs w:val="24"/>
        </w:rPr>
        <w:t>Connected church</w:t>
      </w:r>
      <w:r w:rsidR="00657CA0">
        <w:rPr>
          <w:sz w:val="24"/>
          <w:szCs w:val="24"/>
        </w:rPr>
        <w:t xml:space="preserve">’ schemes have been phased out now. There is a local </w:t>
      </w:r>
      <w:proofErr w:type="spellStart"/>
      <w:r w:rsidR="00657CA0">
        <w:rPr>
          <w:sz w:val="24"/>
          <w:szCs w:val="24"/>
        </w:rPr>
        <w:t>Tearfund</w:t>
      </w:r>
      <w:proofErr w:type="spellEnd"/>
      <w:r w:rsidR="00657CA0">
        <w:rPr>
          <w:sz w:val="24"/>
          <w:szCs w:val="24"/>
        </w:rPr>
        <w:t xml:space="preserve"> representative in St. Austell who can arrange </w:t>
      </w:r>
      <w:r w:rsidR="001C2BC3">
        <w:rPr>
          <w:sz w:val="24"/>
          <w:szCs w:val="24"/>
        </w:rPr>
        <w:t>for</w:t>
      </w:r>
      <w:r w:rsidR="00657CA0">
        <w:rPr>
          <w:sz w:val="24"/>
          <w:szCs w:val="24"/>
        </w:rPr>
        <w:t xml:space="preserve"> a speaker or video link with a church we support.</w:t>
      </w:r>
    </w:p>
    <w:p w:rsidR="00657CA0" w:rsidRPr="00657CA0" w:rsidRDefault="00657CA0" w:rsidP="001C2BC3">
      <w:pPr>
        <w:pStyle w:val="ListParagraph"/>
        <w:numPr>
          <w:ilvl w:val="0"/>
          <w:numId w:val="3"/>
        </w:numPr>
        <w:jc w:val="both"/>
        <w:rPr>
          <w:b/>
          <w:sz w:val="24"/>
          <w:szCs w:val="24"/>
        </w:rPr>
      </w:pPr>
      <w:r>
        <w:rPr>
          <w:b/>
          <w:sz w:val="24"/>
          <w:szCs w:val="24"/>
        </w:rPr>
        <w:t xml:space="preserve">Barnabas Trust: </w:t>
      </w:r>
      <w:r>
        <w:rPr>
          <w:sz w:val="24"/>
          <w:szCs w:val="24"/>
        </w:rPr>
        <w:t xml:space="preserve">We would like to make a specific link with a country or region, possibly through Maggie </w:t>
      </w:r>
      <w:proofErr w:type="spellStart"/>
      <w:r>
        <w:rPr>
          <w:sz w:val="24"/>
          <w:szCs w:val="24"/>
        </w:rPr>
        <w:t>Heddon</w:t>
      </w:r>
      <w:proofErr w:type="spellEnd"/>
      <w:r>
        <w:rPr>
          <w:sz w:val="24"/>
          <w:szCs w:val="24"/>
        </w:rPr>
        <w:t>.</w:t>
      </w:r>
    </w:p>
    <w:p w:rsidR="00657CA0" w:rsidRPr="00657CA0" w:rsidRDefault="00657CA0" w:rsidP="001C2BC3">
      <w:pPr>
        <w:ind w:left="1080"/>
        <w:jc w:val="both"/>
        <w:rPr>
          <w:b/>
          <w:sz w:val="24"/>
          <w:szCs w:val="24"/>
        </w:rPr>
      </w:pPr>
      <w:r w:rsidRPr="00657CA0">
        <w:rPr>
          <w:sz w:val="24"/>
          <w:szCs w:val="24"/>
        </w:rPr>
        <w:t>The meeting closed in prayer at</w:t>
      </w:r>
      <w:r>
        <w:rPr>
          <w:b/>
          <w:sz w:val="24"/>
          <w:szCs w:val="24"/>
        </w:rPr>
        <w:t xml:space="preserve"> 9.</w:t>
      </w:r>
      <w:r>
        <w:rPr>
          <w:sz w:val="24"/>
          <w:szCs w:val="24"/>
        </w:rPr>
        <w:t>30pm</w:t>
      </w:r>
    </w:p>
    <w:sectPr w:rsidR="00657CA0" w:rsidRPr="00657CA0" w:rsidSect="007174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8E" w:rsidRDefault="0036398E" w:rsidP="00F05D1F">
      <w:pPr>
        <w:spacing w:after="0" w:line="240" w:lineRule="auto"/>
      </w:pPr>
      <w:r>
        <w:separator/>
      </w:r>
    </w:p>
  </w:endnote>
  <w:endnote w:type="continuationSeparator" w:id="0">
    <w:p w:rsidR="0036398E" w:rsidRDefault="0036398E" w:rsidP="00F0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9735"/>
      <w:docPartObj>
        <w:docPartGallery w:val="Page Numbers (Bottom of Page)"/>
        <w:docPartUnique/>
      </w:docPartObj>
    </w:sdtPr>
    <w:sdtContent>
      <w:p w:rsidR="00A229D5" w:rsidRDefault="005F3B61">
        <w:pPr>
          <w:pStyle w:val="Footer"/>
          <w:jc w:val="right"/>
        </w:pPr>
        <w:fldSimple w:instr=" PAGE   \* MERGEFORMAT ">
          <w:r w:rsidR="00802772">
            <w:rPr>
              <w:noProof/>
            </w:rPr>
            <w:t>2</w:t>
          </w:r>
        </w:fldSimple>
      </w:p>
    </w:sdtContent>
  </w:sdt>
  <w:p w:rsidR="00A229D5" w:rsidRDefault="00A22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8E" w:rsidRDefault="0036398E" w:rsidP="00F05D1F">
      <w:pPr>
        <w:spacing w:after="0" w:line="240" w:lineRule="auto"/>
      </w:pPr>
      <w:r>
        <w:separator/>
      </w:r>
    </w:p>
  </w:footnote>
  <w:footnote w:type="continuationSeparator" w:id="0">
    <w:p w:rsidR="0036398E" w:rsidRDefault="0036398E" w:rsidP="00F05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FF904EEA80D48569D8FF2E61E8626DA"/>
      </w:placeholder>
      <w:dataBinding w:prefixMappings="xmlns:ns0='http://schemas.openxmlformats.org/package/2006/metadata/core-properties' xmlns:ns1='http://purl.org/dc/elements/1.1/'" w:xpath="/ns0:coreProperties[1]/ns1:title[1]" w:storeItemID="{6C3C8BC8-F283-45AE-878A-BAB7291924A1}"/>
      <w:text/>
    </w:sdtPr>
    <w:sdtContent>
      <w:p w:rsidR="002A4D6A" w:rsidRDefault="002A4D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Minutes of Missions Working Group Meeting 31st May 2022</w:t>
        </w:r>
      </w:p>
    </w:sdtContent>
  </w:sdt>
  <w:p w:rsidR="002A4D6A" w:rsidRDefault="002A4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1556"/>
    <w:multiLevelType w:val="hybridMultilevel"/>
    <w:tmpl w:val="7408E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A0B65BA"/>
    <w:multiLevelType w:val="hybridMultilevel"/>
    <w:tmpl w:val="5A9E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E60EC"/>
    <w:multiLevelType w:val="hybridMultilevel"/>
    <w:tmpl w:val="29B67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44CB9"/>
    <w:rsid w:val="00145774"/>
    <w:rsid w:val="001C2BC3"/>
    <w:rsid w:val="002A4D6A"/>
    <w:rsid w:val="002C58C0"/>
    <w:rsid w:val="0036398E"/>
    <w:rsid w:val="00446558"/>
    <w:rsid w:val="005F3B61"/>
    <w:rsid w:val="00657CA0"/>
    <w:rsid w:val="0066759C"/>
    <w:rsid w:val="0070621B"/>
    <w:rsid w:val="00717424"/>
    <w:rsid w:val="00797806"/>
    <w:rsid w:val="007C1678"/>
    <w:rsid w:val="00802772"/>
    <w:rsid w:val="00890980"/>
    <w:rsid w:val="00971475"/>
    <w:rsid w:val="00A07AF2"/>
    <w:rsid w:val="00A229D5"/>
    <w:rsid w:val="00A23688"/>
    <w:rsid w:val="00A44CB9"/>
    <w:rsid w:val="00C9199E"/>
    <w:rsid w:val="00F05D1F"/>
    <w:rsid w:val="00F36C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CB9"/>
    <w:pPr>
      <w:ind w:left="720"/>
      <w:contextualSpacing/>
    </w:pPr>
  </w:style>
  <w:style w:type="paragraph" w:styleId="Header">
    <w:name w:val="header"/>
    <w:basedOn w:val="Normal"/>
    <w:link w:val="HeaderChar"/>
    <w:uiPriority w:val="99"/>
    <w:unhideWhenUsed/>
    <w:rsid w:val="00F0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D1F"/>
  </w:style>
  <w:style w:type="paragraph" w:styleId="Footer">
    <w:name w:val="footer"/>
    <w:basedOn w:val="Normal"/>
    <w:link w:val="FooterChar"/>
    <w:uiPriority w:val="99"/>
    <w:unhideWhenUsed/>
    <w:rsid w:val="00F0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D1F"/>
  </w:style>
  <w:style w:type="paragraph" w:styleId="BalloonText">
    <w:name w:val="Balloon Text"/>
    <w:basedOn w:val="Normal"/>
    <w:link w:val="BalloonTextChar"/>
    <w:uiPriority w:val="99"/>
    <w:semiHidden/>
    <w:unhideWhenUsed/>
    <w:rsid w:val="002A4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6A"/>
    <w:rPr>
      <w:rFonts w:ascii="Tahoma" w:hAnsi="Tahoma" w:cs="Tahoma"/>
      <w:sz w:val="16"/>
      <w:szCs w:val="16"/>
    </w:rPr>
  </w:style>
  <w:style w:type="paragraph" w:styleId="NormalWeb">
    <w:name w:val="Normal (Web)"/>
    <w:basedOn w:val="Normal"/>
    <w:uiPriority w:val="99"/>
    <w:unhideWhenUsed/>
    <w:rsid w:val="00797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797806"/>
  </w:style>
</w:styles>
</file>

<file path=word/webSettings.xml><?xml version="1.0" encoding="utf-8"?>
<w:webSettings xmlns:r="http://schemas.openxmlformats.org/officeDocument/2006/relationships" xmlns:w="http://schemas.openxmlformats.org/wordprocessingml/2006/main">
  <w:divs>
    <w:div w:id="3546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F904EEA80D48569D8FF2E61E8626DA"/>
        <w:category>
          <w:name w:val="General"/>
          <w:gallery w:val="placeholder"/>
        </w:category>
        <w:types>
          <w:type w:val="bbPlcHdr"/>
        </w:types>
        <w:behaviors>
          <w:behavior w:val="content"/>
        </w:behaviors>
        <w:guid w:val="{BBC6B7EF-4D69-43AB-B2F3-7FE6B501302F}"/>
      </w:docPartPr>
      <w:docPartBody>
        <w:p w:rsidR="00CC54E2" w:rsidRDefault="001A5EF8" w:rsidP="001A5EF8">
          <w:pPr>
            <w:pStyle w:val="8FF904EEA80D48569D8FF2E61E8626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5EF8"/>
    <w:rsid w:val="001A5EF8"/>
    <w:rsid w:val="00A3053B"/>
    <w:rsid w:val="00CC54E2"/>
    <w:rsid w:val="00F73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F904EEA80D48569D8FF2E61E8626DA">
    <w:name w:val="8FF904EEA80D48569D8FF2E61E8626DA"/>
    <w:rsid w:val="001A5E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Missions Working Group Meeting 31st May 2022</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Missions Working Group Meeting 31st May 2022</dc:title>
  <dc:creator>chris15bar@gmail.com</dc:creator>
  <cp:lastModifiedBy>Win 10</cp:lastModifiedBy>
  <cp:revision>2</cp:revision>
  <dcterms:created xsi:type="dcterms:W3CDTF">2022-07-01T09:50:00Z</dcterms:created>
  <dcterms:modified xsi:type="dcterms:W3CDTF">2022-07-01T09:50:00Z</dcterms:modified>
</cp:coreProperties>
</file>